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7E60" w14:textId="77777777" w:rsidR="007F13CE" w:rsidRPr="007F13CE" w:rsidRDefault="007F13CE" w:rsidP="007F13CE">
      <w:pPr>
        <w:jc w:val="center"/>
        <w:rPr>
          <w:rFonts w:ascii="Times New Roman" w:hAnsi="Times New Roman" w:cs="Times New Roman"/>
          <w:b/>
          <w:sz w:val="24"/>
          <w:szCs w:val="24"/>
        </w:rPr>
      </w:pPr>
      <w:r w:rsidRPr="007F13CE">
        <w:rPr>
          <w:rFonts w:ascii="Times New Roman" w:hAnsi="Times New Roman" w:cs="Times New Roman"/>
          <w:b/>
          <w:sz w:val="24"/>
          <w:szCs w:val="24"/>
        </w:rPr>
        <w:t>CONFERENCE SUBCOMMITTEE REPORT</w:t>
      </w:r>
    </w:p>
    <w:p w14:paraId="4F9CF4ED" w14:textId="77777777" w:rsidR="007F13CE" w:rsidRPr="007F13CE" w:rsidRDefault="007F13CE" w:rsidP="007F13CE">
      <w:pPr>
        <w:rPr>
          <w:rFonts w:ascii="Times New Roman" w:hAnsi="Times New Roman" w:cs="Times New Roman"/>
          <w:sz w:val="24"/>
          <w:szCs w:val="24"/>
        </w:rPr>
      </w:pPr>
    </w:p>
    <w:p w14:paraId="536D0FF3" w14:textId="77777777" w:rsidR="007F13CE" w:rsidRPr="007F13CE" w:rsidRDefault="007F13CE" w:rsidP="007F13CE">
      <w:pPr>
        <w:rPr>
          <w:rFonts w:ascii="Times New Roman" w:hAnsi="Times New Roman" w:cs="Times New Roman"/>
          <w:sz w:val="24"/>
          <w:szCs w:val="24"/>
        </w:rPr>
      </w:pPr>
      <w:r w:rsidRPr="007F13CE">
        <w:rPr>
          <w:rFonts w:ascii="Times New Roman" w:hAnsi="Times New Roman" w:cs="Times New Roman"/>
          <w:b/>
          <w:sz w:val="24"/>
          <w:szCs w:val="24"/>
        </w:rPr>
        <w:t>SUBCOMMITTEE:</w:t>
      </w:r>
      <w:r w:rsidRPr="007F13CE">
        <w:rPr>
          <w:rFonts w:ascii="Times New Roman" w:hAnsi="Times New Roman" w:cs="Times New Roman"/>
          <w:sz w:val="24"/>
          <w:szCs w:val="24"/>
        </w:rPr>
        <w:t xml:space="preserve"> Health, Insurance and Aging</w:t>
      </w:r>
    </w:p>
    <w:p w14:paraId="1A09ADAE" w14:textId="77777777" w:rsidR="007F13CE" w:rsidRPr="007F13CE" w:rsidRDefault="007F13CE" w:rsidP="007F13CE">
      <w:pPr>
        <w:rPr>
          <w:rFonts w:ascii="Times New Roman" w:hAnsi="Times New Roman" w:cs="Times New Roman"/>
          <w:sz w:val="24"/>
          <w:szCs w:val="24"/>
        </w:rPr>
      </w:pPr>
    </w:p>
    <w:p w14:paraId="00589BDF" w14:textId="1347FC65" w:rsidR="007F13CE" w:rsidRPr="007F13CE" w:rsidRDefault="007F13CE" w:rsidP="007F13CE">
      <w:pPr>
        <w:rPr>
          <w:rFonts w:ascii="Times New Roman" w:hAnsi="Times New Roman" w:cs="Times New Roman"/>
          <w:sz w:val="24"/>
          <w:szCs w:val="24"/>
        </w:rPr>
      </w:pPr>
      <w:r w:rsidRPr="007F13CE">
        <w:rPr>
          <w:rFonts w:ascii="Times New Roman" w:hAnsi="Times New Roman" w:cs="Times New Roman"/>
          <w:b/>
          <w:sz w:val="24"/>
          <w:szCs w:val="24"/>
        </w:rPr>
        <w:t>DATE:</w:t>
      </w:r>
      <w:r w:rsidRPr="007F13CE">
        <w:rPr>
          <w:rFonts w:ascii="Times New Roman" w:hAnsi="Times New Roman" w:cs="Times New Roman"/>
          <w:b/>
          <w:sz w:val="24"/>
          <w:szCs w:val="24"/>
        </w:rPr>
        <w:tab/>
      </w:r>
      <w:r w:rsidRPr="007F13CE">
        <w:rPr>
          <w:rFonts w:ascii="Times New Roman" w:hAnsi="Times New Roman" w:cs="Times New Roman"/>
          <w:b/>
          <w:sz w:val="24"/>
          <w:szCs w:val="24"/>
        </w:rPr>
        <w:tab/>
      </w:r>
      <w:r w:rsidR="00DC6DCB">
        <w:rPr>
          <w:rFonts w:ascii="Times New Roman" w:hAnsi="Times New Roman" w:cs="Times New Roman"/>
          <w:sz w:val="24"/>
          <w:szCs w:val="24"/>
        </w:rPr>
        <w:t>Tuesday</w:t>
      </w:r>
      <w:r w:rsidRPr="007F13CE">
        <w:rPr>
          <w:rFonts w:ascii="Times New Roman" w:hAnsi="Times New Roman" w:cs="Times New Roman"/>
          <w:sz w:val="24"/>
          <w:szCs w:val="24"/>
        </w:rPr>
        <w:t xml:space="preserve">, March </w:t>
      </w:r>
      <w:r w:rsidR="007938A4">
        <w:rPr>
          <w:rFonts w:ascii="Times New Roman" w:hAnsi="Times New Roman" w:cs="Times New Roman"/>
          <w:sz w:val="24"/>
          <w:szCs w:val="24"/>
        </w:rPr>
        <w:t>1</w:t>
      </w:r>
      <w:r w:rsidR="00DC6DCB">
        <w:rPr>
          <w:rFonts w:ascii="Times New Roman" w:hAnsi="Times New Roman" w:cs="Times New Roman"/>
          <w:sz w:val="24"/>
          <w:szCs w:val="24"/>
        </w:rPr>
        <w:t>5</w:t>
      </w:r>
      <w:r w:rsidR="007938A4">
        <w:rPr>
          <w:rFonts w:ascii="Times New Roman" w:hAnsi="Times New Roman" w:cs="Times New Roman"/>
          <w:sz w:val="24"/>
          <w:szCs w:val="24"/>
        </w:rPr>
        <w:t>, 20</w:t>
      </w:r>
      <w:r w:rsidR="00DC6DCB">
        <w:rPr>
          <w:rFonts w:ascii="Times New Roman" w:hAnsi="Times New Roman" w:cs="Times New Roman"/>
          <w:sz w:val="24"/>
          <w:szCs w:val="24"/>
        </w:rPr>
        <w:t>22</w:t>
      </w:r>
    </w:p>
    <w:p w14:paraId="62605B34" w14:textId="77777777" w:rsidR="007F13CE" w:rsidRPr="007F13CE" w:rsidRDefault="007F13CE" w:rsidP="007F13CE">
      <w:pPr>
        <w:rPr>
          <w:rFonts w:ascii="Times New Roman" w:hAnsi="Times New Roman" w:cs="Times New Roman"/>
          <w:sz w:val="24"/>
          <w:szCs w:val="24"/>
        </w:rPr>
      </w:pPr>
      <w:r w:rsidRPr="007F13CE">
        <w:rPr>
          <w:rFonts w:ascii="Times New Roman" w:hAnsi="Times New Roman" w:cs="Times New Roman"/>
          <w:sz w:val="24"/>
          <w:szCs w:val="24"/>
        </w:rPr>
        <w:t xml:space="preserve"> </w:t>
      </w:r>
    </w:p>
    <w:p w14:paraId="2597C5A4" w14:textId="5A5324A0" w:rsidR="007F13CE" w:rsidRPr="007F13CE" w:rsidRDefault="007F13CE" w:rsidP="007F13CE">
      <w:pPr>
        <w:rPr>
          <w:rFonts w:ascii="Times New Roman" w:hAnsi="Times New Roman" w:cs="Times New Roman"/>
          <w:sz w:val="24"/>
          <w:szCs w:val="24"/>
        </w:rPr>
      </w:pPr>
      <w:r w:rsidRPr="007F13CE">
        <w:rPr>
          <w:rFonts w:ascii="Times New Roman" w:hAnsi="Times New Roman" w:cs="Times New Roman"/>
          <w:b/>
          <w:sz w:val="24"/>
          <w:szCs w:val="24"/>
        </w:rPr>
        <w:t>PLACE:</w:t>
      </w:r>
      <w:r w:rsidRPr="007F13CE">
        <w:rPr>
          <w:rFonts w:ascii="Times New Roman" w:hAnsi="Times New Roman" w:cs="Times New Roman"/>
          <w:sz w:val="24"/>
          <w:szCs w:val="24"/>
        </w:rPr>
        <w:t xml:space="preserve"> </w:t>
      </w:r>
      <w:r w:rsidRPr="007F13CE">
        <w:rPr>
          <w:rFonts w:ascii="Times New Roman" w:hAnsi="Times New Roman" w:cs="Times New Roman"/>
          <w:sz w:val="24"/>
          <w:szCs w:val="24"/>
        </w:rPr>
        <w:tab/>
      </w:r>
      <w:r w:rsidRPr="007F13CE">
        <w:rPr>
          <w:rFonts w:ascii="Times New Roman" w:hAnsi="Times New Roman" w:cs="Times New Roman"/>
          <w:sz w:val="24"/>
          <w:szCs w:val="24"/>
        </w:rPr>
        <w:tab/>
      </w:r>
      <w:r w:rsidR="00741EA6">
        <w:rPr>
          <w:rFonts w:ascii="Times New Roman" w:hAnsi="Times New Roman" w:cs="Times New Roman"/>
          <w:sz w:val="24"/>
          <w:szCs w:val="24"/>
        </w:rPr>
        <w:t>The meeting</w:t>
      </w:r>
      <w:r w:rsidR="005A18E7">
        <w:rPr>
          <w:rFonts w:ascii="Times New Roman" w:hAnsi="Times New Roman" w:cs="Times New Roman"/>
          <w:sz w:val="24"/>
          <w:szCs w:val="24"/>
        </w:rPr>
        <w:t xml:space="preserve"> of the Conference Subcommittee</w:t>
      </w:r>
      <w:r w:rsidR="00741EA6">
        <w:rPr>
          <w:rFonts w:ascii="Times New Roman" w:hAnsi="Times New Roman" w:cs="Times New Roman"/>
          <w:sz w:val="24"/>
          <w:szCs w:val="24"/>
        </w:rPr>
        <w:t xml:space="preserve"> was held virtually. </w:t>
      </w:r>
    </w:p>
    <w:p w14:paraId="4A85EE15" w14:textId="77777777" w:rsidR="007F13CE" w:rsidRPr="007F13CE" w:rsidRDefault="007F13CE" w:rsidP="007F13CE">
      <w:pPr>
        <w:rPr>
          <w:rFonts w:ascii="Times New Roman" w:hAnsi="Times New Roman" w:cs="Times New Roman"/>
          <w:sz w:val="24"/>
          <w:szCs w:val="24"/>
        </w:rPr>
      </w:pPr>
    </w:p>
    <w:p w14:paraId="0F0B7CBD" w14:textId="77777777" w:rsidR="007F13CE" w:rsidRDefault="007F13CE" w:rsidP="007F13CE">
      <w:pPr>
        <w:rPr>
          <w:rFonts w:ascii="Times New Roman" w:hAnsi="Times New Roman" w:cs="Times New Roman"/>
          <w:b/>
          <w:sz w:val="24"/>
          <w:szCs w:val="24"/>
        </w:rPr>
      </w:pPr>
      <w:r w:rsidRPr="007F13CE">
        <w:rPr>
          <w:rFonts w:ascii="Times New Roman" w:hAnsi="Times New Roman" w:cs="Times New Roman"/>
          <w:b/>
          <w:sz w:val="24"/>
          <w:szCs w:val="24"/>
        </w:rPr>
        <w:t>MEMBERS PRESENT:</w:t>
      </w:r>
    </w:p>
    <w:tbl>
      <w:tblPr>
        <w:tblStyle w:val="TableGrid"/>
        <w:tblpPr w:leftFromText="180" w:rightFromText="180" w:vertAnchor="text" w:horzAnchor="margin" w:tblpXSpec="right" w:tblpY="2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tblGrid>
      <w:tr w:rsidR="00DE3D6C" w:rsidRPr="0011528B" w14:paraId="16223A56" w14:textId="77777777" w:rsidTr="00DE3D6C">
        <w:tc>
          <w:tcPr>
            <w:tcW w:w="4788" w:type="dxa"/>
          </w:tcPr>
          <w:p w14:paraId="6AD8B199" w14:textId="77777777" w:rsidR="00DE3D6C" w:rsidRPr="0011528B" w:rsidRDefault="00DE3D6C" w:rsidP="00DE3D6C">
            <w:pPr>
              <w:rPr>
                <w:rFonts w:ascii="Times New Roman" w:hAnsi="Times New Roman" w:cs="Times New Roman"/>
                <w:b/>
                <w:i/>
                <w:sz w:val="24"/>
                <w:szCs w:val="24"/>
                <w:u w:val="single"/>
              </w:rPr>
            </w:pPr>
            <w:r w:rsidRPr="0011528B">
              <w:rPr>
                <w:rFonts w:ascii="Times New Roman" w:hAnsi="Times New Roman" w:cs="Times New Roman"/>
                <w:b/>
                <w:i/>
                <w:sz w:val="24"/>
                <w:szCs w:val="24"/>
                <w:u w:val="single"/>
              </w:rPr>
              <w:t>SENATE</w:t>
            </w:r>
          </w:p>
        </w:tc>
      </w:tr>
      <w:tr w:rsidR="00DE3D6C" w:rsidRPr="007F13CE" w14:paraId="2F6E7E38" w14:textId="77777777" w:rsidTr="00DE3D6C">
        <w:tc>
          <w:tcPr>
            <w:tcW w:w="4788" w:type="dxa"/>
          </w:tcPr>
          <w:p w14:paraId="3A24C38B" w14:textId="77777777" w:rsidR="00DE3D6C" w:rsidRPr="007F13CE" w:rsidRDefault="00DE3D6C" w:rsidP="00DE3D6C">
            <w:pPr>
              <w:rPr>
                <w:rFonts w:ascii="Times New Roman" w:hAnsi="Times New Roman" w:cs="Times New Roman"/>
                <w:sz w:val="24"/>
                <w:szCs w:val="24"/>
              </w:rPr>
            </w:pPr>
            <w:r>
              <w:rPr>
                <w:rFonts w:ascii="Times New Roman" w:hAnsi="Times New Roman" w:cs="Times New Roman"/>
                <w:sz w:val="24"/>
                <w:szCs w:val="24"/>
              </w:rPr>
              <w:t>Gustavo Rivera (</w:t>
            </w:r>
            <w:r w:rsidRPr="007F13CE">
              <w:rPr>
                <w:rFonts w:ascii="Times New Roman" w:hAnsi="Times New Roman" w:cs="Times New Roman"/>
                <w:sz w:val="24"/>
                <w:szCs w:val="24"/>
              </w:rPr>
              <w:t>Co-</w:t>
            </w:r>
            <w:r>
              <w:rPr>
                <w:rFonts w:ascii="Times New Roman" w:hAnsi="Times New Roman" w:cs="Times New Roman"/>
                <w:sz w:val="24"/>
                <w:szCs w:val="24"/>
              </w:rPr>
              <w:t>C</w:t>
            </w:r>
            <w:r w:rsidRPr="007F13CE">
              <w:rPr>
                <w:rFonts w:ascii="Times New Roman" w:hAnsi="Times New Roman" w:cs="Times New Roman"/>
                <w:sz w:val="24"/>
                <w:szCs w:val="24"/>
              </w:rPr>
              <w:t>hair</w:t>
            </w:r>
            <w:r>
              <w:rPr>
                <w:rFonts w:ascii="Times New Roman" w:hAnsi="Times New Roman" w:cs="Times New Roman"/>
                <w:sz w:val="24"/>
                <w:szCs w:val="24"/>
              </w:rPr>
              <w:t>)</w:t>
            </w:r>
          </w:p>
        </w:tc>
      </w:tr>
      <w:tr w:rsidR="00DE3D6C" w:rsidRPr="007F13CE" w14:paraId="69146FC8" w14:textId="77777777" w:rsidTr="00DE3D6C">
        <w:tc>
          <w:tcPr>
            <w:tcW w:w="4788" w:type="dxa"/>
          </w:tcPr>
          <w:p w14:paraId="3CECF233" w14:textId="77777777" w:rsidR="00DE3D6C" w:rsidRPr="007F13CE" w:rsidRDefault="00DE3D6C" w:rsidP="00DE3D6C">
            <w:pPr>
              <w:rPr>
                <w:rFonts w:ascii="Times New Roman" w:hAnsi="Times New Roman" w:cs="Times New Roman"/>
                <w:sz w:val="24"/>
                <w:szCs w:val="24"/>
              </w:rPr>
            </w:pPr>
            <w:r>
              <w:rPr>
                <w:rFonts w:ascii="Times New Roman" w:hAnsi="Times New Roman" w:cs="Times New Roman"/>
                <w:sz w:val="24"/>
                <w:szCs w:val="24"/>
              </w:rPr>
              <w:t>Neil Breslin</w:t>
            </w:r>
          </w:p>
        </w:tc>
      </w:tr>
      <w:tr w:rsidR="00DE3D6C" w:rsidRPr="007F13CE" w14:paraId="4144D7DB" w14:textId="77777777" w:rsidTr="00DE3D6C">
        <w:tc>
          <w:tcPr>
            <w:tcW w:w="4788" w:type="dxa"/>
          </w:tcPr>
          <w:p w14:paraId="50114304" w14:textId="77777777" w:rsidR="00DE3D6C" w:rsidRPr="007F13CE" w:rsidRDefault="00DE3D6C" w:rsidP="00DE3D6C">
            <w:pPr>
              <w:rPr>
                <w:rFonts w:ascii="Times New Roman" w:hAnsi="Times New Roman" w:cs="Times New Roman"/>
                <w:sz w:val="24"/>
                <w:szCs w:val="24"/>
              </w:rPr>
            </w:pPr>
            <w:r>
              <w:rPr>
                <w:rFonts w:ascii="Times New Roman" w:hAnsi="Times New Roman" w:cs="Times New Roman"/>
                <w:sz w:val="24"/>
                <w:szCs w:val="24"/>
              </w:rPr>
              <w:t>Rachel May</w:t>
            </w:r>
          </w:p>
        </w:tc>
      </w:tr>
      <w:tr w:rsidR="00DE3D6C" w:rsidRPr="007F13CE" w14:paraId="6F557BC3" w14:textId="77777777" w:rsidTr="00DE3D6C">
        <w:tc>
          <w:tcPr>
            <w:tcW w:w="4788" w:type="dxa"/>
          </w:tcPr>
          <w:p w14:paraId="0919B983" w14:textId="77777777" w:rsidR="00DE3D6C" w:rsidRDefault="00DE3D6C" w:rsidP="00DE3D6C">
            <w:pPr>
              <w:rPr>
                <w:rFonts w:ascii="Times New Roman" w:hAnsi="Times New Roman" w:cs="Times New Roman"/>
                <w:sz w:val="24"/>
                <w:szCs w:val="24"/>
              </w:rPr>
            </w:pPr>
            <w:r>
              <w:rPr>
                <w:rFonts w:ascii="Times New Roman" w:hAnsi="Times New Roman" w:cs="Times New Roman"/>
                <w:sz w:val="24"/>
                <w:szCs w:val="24"/>
              </w:rPr>
              <w:t>Cordell Cleare (alternate)</w:t>
            </w:r>
          </w:p>
          <w:p w14:paraId="3AEE9EF9" w14:textId="77777777" w:rsidR="00DE3D6C" w:rsidRPr="007F13CE" w:rsidRDefault="00DE3D6C" w:rsidP="00DE3D6C">
            <w:pPr>
              <w:rPr>
                <w:rFonts w:ascii="Times New Roman" w:hAnsi="Times New Roman" w:cs="Times New Roman"/>
                <w:sz w:val="24"/>
                <w:szCs w:val="24"/>
              </w:rPr>
            </w:pPr>
            <w:r>
              <w:rPr>
                <w:rFonts w:ascii="Times New Roman" w:hAnsi="Times New Roman" w:cs="Times New Roman"/>
                <w:sz w:val="24"/>
                <w:szCs w:val="24"/>
              </w:rPr>
              <w:t xml:space="preserve">Patrick Gallivan </w:t>
            </w:r>
          </w:p>
        </w:tc>
      </w:tr>
      <w:tr w:rsidR="00DE3D6C" w:rsidRPr="007F13CE" w14:paraId="08E19E82" w14:textId="77777777" w:rsidTr="00DE3D6C">
        <w:tc>
          <w:tcPr>
            <w:tcW w:w="4788" w:type="dxa"/>
          </w:tcPr>
          <w:p w14:paraId="3D79E8B8" w14:textId="77777777" w:rsidR="00DE3D6C" w:rsidRPr="007F13CE" w:rsidRDefault="00DE3D6C" w:rsidP="00DE3D6C">
            <w:pPr>
              <w:rPr>
                <w:rFonts w:ascii="Times New Roman" w:hAnsi="Times New Roman" w:cs="Times New Roman"/>
                <w:sz w:val="24"/>
                <w:szCs w:val="24"/>
              </w:rPr>
            </w:pPr>
          </w:p>
        </w:tc>
      </w:tr>
    </w:tbl>
    <w:p w14:paraId="46BD21B9" w14:textId="0DF8BBFB" w:rsidR="0011528B" w:rsidRDefault="0011528B" w:rsidP="007F13CE">
      <w:pPr>
        <w:rPr>
          <w:rFonts w:ascii="Times New Roman" w:hAnsi="Times New Roman" w:cs="Times New Roman"/>
          <w:b/>
          <w:sz w:val="24"/>
          <w:szCs w:val="24"/>
        </w:rPr>
      </w:pPr>
    </w:p>
    <w:p w14:paraId="1A5053AB" w14:textId="528A9587" w:rsidR="00DC6DCB" w:rsidRPr="00DC6DCB" w:rsidRDefault="00DC6DCB" w:rsidP="007F13CE">
      <w:pPr>
        <w:rPr>
          <w:rFonts w:ascii="Times New Roman" w:hAnsi="Times New Roman" w:cs="Times New Roman"/>
          <w:b/>
          <w:i/>
          <w:iCs/>
          <w:sz w:val="24"/>
          <w:szCs w:val="24"/>
          <w:u w:val="single"/>
        </w:rPr>
      </w:pPr>
      <w:r w:rsidRPr="00DC6DCB">
        <w:rPr>
          <w:rFonts w:ascii="Times New Roman" w:hAnsi="Times New Roman" w:cs="Times New Roman"/>
          <w:b/>
          <w:i/>
          <w:iCs/>
          <w:sz w:val="24"/>
          <w:szCs w:val="24"/>
          <w:u w:val="single"/>
        </w:rPr>
        <w:t>ASSEMBLY</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
    <w:p w14:paraId="0EA0B08F" w14:textId="68C70930" w:rsidR="00DC6DCB" w:rsidRDefault="00DC6DCB" w:rsidP="007F13CE">
      <w:pPr>
        <w:rPr>
          <w:rFonts w:ascii="Times New Roman" w:hAnsi="Times New Roman" w:cs="Times New Roman"/>
          <w:bCs/>
          <w:sz w:val="24"/>
          <w:szCs w:val="24"/>
        </w:rPr>
      </w:pPr>
      <w:r>
        <w:rPr>
          <w:rFonts w:ascii="Times New Roman" w:hAnsi="Times New Roman" w:cs="Times New Roman"/>
          <w:bCs/>
          <w:sz w:val="24"/>
          <w:szCs w:val="24"/>
        </w:rPr>
        <w:t xml:space="preserve">Richard N. Gottfried (Co-Chair)                          </w:t>
      </w:r>
    </w:p>
    <w:p w14:paraId="23A620B0" w14:textId="78442186" w:rsidR="00DC6DCB" w:rsidRDefault="00DC6DCB" w:rsidP="007F13CE">
      <w:pPr>
        <w:rPr>
          <w:rFonts w:ascii="Times New Roman" w:hAnsi="Times New Roman" w:cs="Times New Roman"/>
          <w:bCs/>
          <w:sz w:val="24"/>
          <w:szCs w:val="24"/>
        </w:rPr>
      </w:pPr>
      <w:r>
        <w:rPr>
          <w:rFonts w:ascii="Times New Roman" w:hAnsi="Times New Roman" w:cs="Times New Roman"/>
          <w:bCs/>
          <w:sz w:val="24"/>
          <w:szCs w:val="24"/>
        </w:rPr>
        <w:t xml:space="preserve">Kevin Cahill                                                         </w:t>
      </w:r>
    </w:p>
    <w:p w14:paraId="0B024BE5" w14:textId="0A54F4E8" w:rsidR="00DC6DCB" w:rsidRDefault="00DC6DCB" w:rsidP="007F13CE">
      <w:pPr>
        <w:rPr>
          <w:rFonts w:ascii="Times New Roman" w:hAnsi="Times New Roman" w:cs="Times New Roman"/>
          <w:bCs/>
          <w:sz w:val="24"/>
          <w:szCs w:val="24"/>
        </w:rPr>
      </w:pPr>
      <w:r>
        <w:rPr>
          <w:rFonts w:ascii="Times New Roman" w:hAnsi="Times New Roman" w:cs="Times New Roman"/>
          <w:bCs/>
          <w:sz w:val="24"/>
          <w:szCs w:val="24"/>
        </w:rPr>
        <w:t xml:space="preserve">Ron Kim                                                               </w:t>
      </w:r>
    </w:p>
    <w:p w14:paraId="6D60668F" w14:textId="44E7C3F2" w:rsidR="00DC6DCB" w:rsidRPr="00D95DD4" w:rsidRDefault="00DC6DCB" w:rsidP="007F13CE">
      <w:pPr>
        <w:rPr>
          <w:rFonts w:ascii="Times New Roman" w:hAnsi="Times New Roman" w:cs="Times New Roman"/>
          <w:bCs/>
          <w:sz w:val="24"/>
          <w:szCs w:val="24"/>
        </w:rPr>
      </w:pPr>
      <w:r w:rsidRPr="00D95DD4">
        <w:rPr>
          <w:rFonts w:ascii="Times New Roman" w:hAnsi="Times New Roman" w:cs="Times New Roman"/>
          <w:bCs/>
          <w:sz w:val="24"/>
          <w:szCs w:val="24"/>
        </w:rPr>
        <w:t>Maritza Davila</w:t>
      </w:r>
      <w:r w:rsidR="00B610FB" w:rsidRPr="00D95DD4">
        <w:rPr>
          <w:rFonts w:ascii="Times New Roman" w:hAnsi="Times New Roman" w:cs="Times New Roman"/>
          <w:bCs/>
          <w:sz w:val="24"/>
          <w:szCs w:val="24"/>
        </w:rPr>
        <w:tab/>
      </w:r>
      <w:r w:rsidR="00B610FB" w:rsidRPr="00D95DD4">
        <w:rPr>
          <w:rFonts w:ascii="Times New Roman" w:hAnsi="Times New Roman" w:cs="Times New Roman"/>
          <w:bCs/>
          <w:sz w:val="24"/>
          <w:szCs w:val="24"/>
        </w:rPr>
        <w:tab/>
      </w:r>
      <w:r w:rsidR="00B610FB" w:rsidRPr="00D95DD4">
        <w:rPr>
          <w:rFonts w:ascii="Times New Roman" w:hAnsi="Times New Roman" w:cs="Times New Roman"/>
          <w:bCs/>
          <w:sz w:val="24"/>
          <w:szCs w:val="24"/>
        </w:rPr>
        <w:tab/>
      </w:r>
      <w:r w:rsidR="00B610FB" w:rsidRPr="00D95DD4">
        <w:rPr>
          <w:rFonts w:ascii="Times New Roman" w:hAnsi="Times New Roman" w:cs="Times New Roman"/>
          <w:bCs/>
          <w:sz w:val="24"/>
          <w:szCs w:val="24"/>
        </w:rPr>
        <w:tab/>
      </w:r>
      <w:r w:rsidR="000A3CAC">
        <w:rPr>
          <w:rFonts w:ascii="Times New Roman" w:hAnsi="Times New Roman" w:cs="Times New Roman"/>
          <w:bCs/>
          <w:sz w:val="24"/>
          <w:szCs w:val="24"/>
        </w:rPr>
        <w:t xml:space="preserve">      </w:t>
      </w:r>
    </w:p>
    <w:p w14:paraId="18F0A6CE" w14:textId="4C85D276" w:rsidR="000A3CAC" w:rsidRDefault="00DC6DCB" w:rsidP="007F13CE">
      <w:pPr>
        <w:rPr>
          <w:rFonts w:ascii="Times New Roman" w:hAnsi="Times New Roman" w:cs="Times New Roman"/>
          <w:bCs/>
          <w:sz w:val="24"/>
          <w:szCs w:val="24"/>
        </w:rPr>
      </w:pPr>
      <w:r>
        <w:rPr>
          <w:rFonts w:ascii="Times New Roman" w:hAnsi="Times New Roman" w:cs="Times New Roman"/>
          <w:bCs/>
          <w:sz w:val="24"/>
          <w:szCs w:val="24"/>
        </w:rPr>
        <w:t>Karines Reyes (alternate)</w:t>
      </w:r>
      <w:r w:rsidR="00B610FB">
        <w:rPr>
          <w:rFonts w:ascii="Times New Roman" w:hAnsi="Times New Roman" w:cs="Times New Roman"/>
          <w:bCs/>
          <w:sz w:val="24"/>
          <w:szCs w:val="24"/>
        </w:rPr>
        <w:t xml:space="preserve">                                    </w:t>
      </w:r>
      <w:r w:rsidR="00741EA6">
        <w:rPr>
          <w:rFonts w:ascii="Times New Roman" w:hAnsi="Times New Roman" w:cs="Times New Roman"/>
          <w:bCs/>
          <w:sz w:val="24"/>
          <w:szCs w:val="24"/>
        </w:rPr>
        <w:t xml:space="preserve"> </w:t>
      </w:r>
      <w:r w:rsidR="00B610FB">
        <w:rPr>
          <w:rFonts w:ascii="Times New Roman" w:hAnsi="Times New Roman" w:cs="Times New Roman"/>
          <w:bCs/>
          <w:sz w:val="24"/>
          <w:szCs w:val="24"/>
        </w:rPr>
        <w:t xml:space="preserve"> </w:t>
      </w:r>
    </w:p>
    <w:p w14:paraId="15BCE7B0" w14:textId="29972DA4" w:rsidR="00DC6DCB" w:rsidRPr="00D95DD4" w:rsidRDefault="00D95DD4" w:rsidP="00D95DD4">
      <w:pPr>
        <w:rPr>
          <w:rFonts w:ascii="Times New Roman" w:hAnsi="Times New Roman" w:cs="Times New Roman"/>
          <w:b/>
          <w:sz w:val="24"/>
          <w:szCs w:val="24"/>
        </w:rPr>
      </w:pPr>
      <w:r w:rsidRPr="00D95DD4">
        <w:rPr>
          <w:rFonts w:ascii="Times New Roman" w:hAnsi="Times New Roman" w:cs="Times New Roman"/>
          <w:bCs/>
          <w:sz w:val="24"/>
          <w:szCs w:val="24"/>
        </w:rPr>
        <w:t>Maritza Davila</w:t>
      </w:r>
      <w:r>
        <w:rPr>
          <w:rFonts w:ascii="Times New Roman" w:hAnsi="Times New Roman" w:cs="Times New Roman"/>
          <w:bCs/>
          <w:sz w:val="24"/>
          <w:szCs w:val="24"/>
        </w:rPr>
        <w:t xml:space="preserve">    </w:t>
      </w:r>
      <w:r w:rsidR="00B610FB">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1632348D" w14:textId="3BBCAE82" w:rsidR="00DC6DCB" w:rsidRDefault="00DC6DCB" w:rsidP="007F13CE">
      <w:pPr>
        <w:rPr>
          <w:rFonts w:ascii="Times New Roman" w:hAnsi="Times New Roman" w:cs="Times New Roman"/>
          <w:bCs/>
          <w:sz w:val="24"/>
          <w:szCs w:val="24"/>
        </w:rPr>
      </w:pPr>
      <w:r>
        <w:rPr>
          <w:rFonts w:ascii="Times New Roman" w:hAnsi="Times New Roman" w:cs="Times New Roman"/>
          <w:bCs/>
          <w:sz w:val="24"/>
          <w:szCs w:val="24"/>
        </w:rPr>
        <w:t>Kevin Byrne</w:t>
      </w:r>
      <w:r w:rsidR="00B610FB">
        <w:rPr>
          <w:rFonts w:ascii="Times New Roman" w:hAnsi="Times New Roman" w:cs="Times New Roman"/>
          <w:bCs/>
          <w:sz w:val="24"/>
          <w:szCs w:val="24"/>
        </w:rPr>
        <w:t xml:space="preserve"> </w:t>
      </w:r>
      <w:r w:rsidR="00B610FB">
        <w:rPr>
          <w:rFonts w:ascii="Times New Roman" w:hAnsi="Times New Roman" w:cs="Times New Roman"/>
          <w:bCs/>
          <w:sz w:val="24"/>
          <w:szCs w:val="24"/>
        </w:rPr>
        <w:tab/>
      </w:r>
      <w:r w:rsidR="00B610FB">
        <w:rPr>
          <w:rFonts w:ascii="Times New Roman" w:hAnsi="Times New Roman" w:cs="Times New Roman"/>
          <w:bCs/>
          <w:sz w:val="24"/>
          <w:szCs w:val="24"/>
        </w:rPr>
        <w:tab/>
      </w:r>
      <w:r w:rsidR="00B610FB">
        <w:rPr>
          <w:rFonts w:ascii="Times New Roman" w:hAnsi="Times New Roman" w:cs="Times New Roman"/>
          <w:bCs/>
          <w:sz w:val="24"/>
          <w:szCs w:val="24"/>
        </w:rPr>
        <w:tab/>
      </w:r>
      <w:r w:rsidR="00B610FB">
        <w:rPr>
          <w:rFonts w:ascii="Times New Roman" w:hAnsi="Times New Roman" w:cs="Times New Roman"/>
          <w:bCs/>
          <w:sz w:val="24"/>
          <w:szCs w:val="24"/>
        </w:rPr>
        <w:tab/>
      </w:r>
      <w:r w:rsidR="00B610FB">
        <w:rPr>
          <w:rFonts w:ascii="Times New Roman" w:hAnsi="Times New Roman" w:cs="Times New Roman"/>
          <w:bCs/>
          <w:sz w:val="24"/>
          <w:szCs w:val="24"/>
        </w:rPr>
        <w:tab/>
        <w:t xml:space="preserve">       </w:t>
      </w:r>
    </w:p>
    <w:p w14:paraId="03ABE7CB" w14:textId="2D57E60E" w:rsidR="00DC6DCB" w:rsidRPr="00DC6DCB" w:rsidRDefault="00DC6DCB" w:rsidP="007F13CE">
      <w:pPr>
        <w:rPr>
          <w:rFonts w:ascii="Times New Roman" w:hAnsi="Times New Roman" w:cs="Times New Roman"/>
          <w:bCs/>
          <w:sz w:val="24"/>
          <w:szCs w:val="24"/>
        </w:rPr>
      </w:pPr>
      <w:r>
        <w:rPr>
          <w:rFonts w:ascii="Times New Roman" w:hAnsi="Times New Roman" w:cs="Times New Roman"/>
          <w:bCs/>
          <w:sz w:val="24"/>
          <w:szCs w:val="24"/>
        </w:rPr>
        <w:t>Jake Ashby (alternate)</w:t>
      </w:r>
    </w:p>
    <w:p w14:paraId="70061500" w14:textId="77777777" w:rsidR="00DC6DCB" w:rsidRDefault="00DC6DCB" w:rsidP="007F13CE">
      <w:pPr>
        <w:rPr>
          <w:rFonts w:ascii="Times New Roman" w:hAnsi="Times New Roman" w:cs="Times New Roman"/>
          <w:b/>
          <w:sz w:val="24"/>
          <w:szCs w:val="24"/>
        </w:rPr>
      </w:pPr>
    </w:p>
    <w:p w14:paraId="66CABBD6" w14:textId="5F057929" w:rsidR="0011528B" w:rsidRPr="0011528B" w:rsidRDefault="0011528B" w:rsidP="007F13CE">
      <w:pPr>
        <w:rPr>
          <w:rFonts w:ascii="Times New Roman" w:hAnsi="Times New Roman" w:cs="Times New Roman"/>
          <w:b/>
          <w:sz w:val="24"/>
          <w:szCs w:val="24"/>
        </w:rPr>
      </w:pPr>
      <w:r>
        <w:rPr>
          <w:rFonts w:ascii="Times New Roman" w:hAnsi="Times New Roman" w:cs="Times New Roman"/>
          <w:b/>
          <w:sz w:val="24"/>
          <w:szCs w:val="24"/>
        </w:rPr>
        <w:t>MEMBERS ABSENT:</w:t>
      </w:r>
    </w:p>
    <w:p w14:paraId="0A94F556" w14:textId="77777777" w:rsidR="0011528B" w:rsidRDefault="0011528B" w:rsidP="007F13CE">
      <w:pP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40"/>
      </w:tblGrid>
      <w:tr w:rsidR="0011528B" w14:paraId="1414C0E7" w14:textId="77777777" w:rsidTr="00592B2F">
        <w:trPr>
          <w:trHeight w:val="284"/>
        </w:trPr>
        <w:tc>
          <w:tcPr>
            <w:tcW w:w="4548" w:type="dxa"/>
          </w:tcPr>
          <w:p w14:paraId="0F9489A2" w14:textId="77777777" w:rsidR="0011528B" w:rsidRPr="0011528B" w:rsidRDefault="0011528B" w:rsidP="005B2C1D">
            <w:pPr>
              <w:rPr>
                <w:rFonts w:ascii="Times New Roman" w:hAnsi="Times New Roman" w:cs="Times New Roman"/>
                <w:b/>
                <w:i/>
                <w:sz w:val="24"/>
                <w:szCs w:val="24"/>
                <w:u w:val="single"/>
              </w:rPr>
            </w:pPr>
            <w:r w:rsidRPr="0011528B">
              <w:rPr>
                <w:rFonts w:ascii="Times New Roman" w:hAnsi="Times New Roman" w:cs="Times New Roman"/>
                <w:b/>
                <w:i/>
                <w:sz w:val="24"/>
                <w:szCs w:val="24"/>
                <w:u w:val="single"/>
              </w:rPr>
              <w:t>ASSEMBLY</w:t>
            </w:r>
          </w:p>
        </w:tc>
        <w:tc>
          <w:tcPr>
            <w:tcW w:w="4540" w:type="dxa"/>
          </w:tcPr>
          <w:p w14:paraId="5070D7D4" w14:textId="77777777" w:rsidR="0011528B" w:rsidRPr="0011528B" w:rsidRDefault="0011528B" w:rsidP="005B2C1D">
            <w:pPr>
              <w:rPr>
                <w:rFonts w:ascii="Times New Roman" w:hAnsi="Times New Roman" w:cs="Times New Roman"/>
                <w:b/>
                <w:i/>
                <w:sz w:val="24"/>
                <w:szCs w:val="24"/>
                <w:u w:val="single"/>
              </w:rPr>
            </w:pPr>
            <w:r w:rsidRPr="0011528B">
              <w:rPr>
                <w:rFonts w:ascii="Times New Roman" w:hAnsi="Times New Roman" w:cs="Times New Roman"/>
                <w:b/>
                <w:i/>
                <w:sz w:val="24"/>
                <w:szCs w:val="24"/>
                <w:u w:val="single"/>
              </w:rPr>
              <w:t>SENATE</w:t>
            </w:r>
          </w:p>
        </w:tc>
      </w:tr>
      <w:tr w:rsidR="00B24B48" w14:paraId="154E6804" w14:textId="77777777" w:rsidTr="00592B2F">
        <w:trPr>
          <w:trHeight w:val="300"/>
        </w:trPr>
        <w:tc>
          <w:tcPr>
            <w:tcW w:w="4548" w:type="dxa"/>
          </w:tcPr>
          <w:p w14:paraId="7B390C12" w14:textId="47479475" w:rsidR="00B24B48" w:rsidRDefault="00D95DD4" w:rsidP="007F13CE">
            <w:pPr>
              <w:rPr>
                <w:rFonts w:ascii="Times New Roman" w:hAnsi="Times New Roman" w:cs="Times New Roman"/>
                <w:b/>
                <w:sz w:val="24"/>
                <w:szCs w:val="24"/>
              </w:rPr>
            </w:pPr>
            <w:r>
              <w:rPr>
                <w:rFonts w:ascii="Times New Roman" w:hAnsi="Times New Roman" w:cs="Times New Roman"/>
                <w:bCs/>
                <w:sz w:val="24"/>
                <w:szCs w:val="24"/>
              </w:rPr>
              <w:t xml:space="preserve">Daniel Rosenthal (alternate)                                  </w:t>
            </w:r>
          </w:p>
        </w:tc>
        <w:tc>
          <w:tcPr>
            <w:tcW w:w="4540" w:type="dxa"/>
          </w:tcPr>
          <w:p w14:paraId="56910A8B" w14:textId="51F00CBF" w:rsidR="00B24B48" w:rsidRPr="007F13CE" w:rsidRDefault="00D95DD4" w:rsidP="00537D06">
            <w:pPr>
              <w:rPr>
                <w:rFonts w:ascii="Times New Roman" w:hAnsi="Times New Roman" w:cs="Times New Roman"/>
                <w:sz w:val="24"/>
                <w:szCs w:val="24"/>
              </w:rPr>
            </w:pPr>
            <w:r>
              <w:rPr>
                <w:rFonts w:ascii="Times New Roman" w:hAnsi="Times New Roman" w:cs="Times New Roman"/>
                <w:bCs/>
                <w:sz w:val="24"/>
                <w:szCs w:val="24"/>
              </w:rPr>
              <w:t>Peter Harckham</w:t>
            </w:r>
          </w:p>
        </w:tc>
      </w:tr>
      <w:tr w:rsidR="00B24B48" w14:paraId="7BE33761" w14:textId="77777777" w:rsidTr="00592B2F">
        <w:trPr>
          <w:trHeight w:val="284"/>
        </w:trPr>
        <w:tc>
          <w:tcPr>
            <w:tcW w:w="4548" w:type="dxa"/>
          </w:tcPr>
          <w:p w14:paraId="7BF91C0B" w14:textId="35C2D72E" w:rsidR="00B24B48" w:rsidRDefault="00B24B48" w:rsidP="007F13CE">
            <w:pPr>
              <w:rPr>
                <w:rFonts w:ascii="Times New Roman" w:hAnsi="Times New Roman" w:cs="Times New Roman"/>
                <w:b/>
                <w:sz w:val="24"/>
                <w:szCs w:val="24"/>
              </w:rPr>
            </w:pPr>
          </w:p>
        </w:tc>
        <w:tc>
          <w:tcPr>
            <w:tcW w:w="4540" w:type="dxa"/>
          </w:tcPr>
          <w:p w14:paraId="408CFD6E" w14:textId="01AF437C" w:rsidR="00B24B48" w:rsidRPr="007F13CE" w:rsidRDefault="00D95DD4" w:rsidP="00537D06">
            <w:pPr>
              <w:rPr>
                <w:rFonts w:ascii="Times New Roman" w:hAnsi="Times New Roman" w:cs="Times New Roman"/>
                <w:sz w:val="24"/>
                <w:szCs w:val="24"/>
              </w:rPr>
            </w:pPr>
            <w:r>
              <w:rPr>
                <w:rFonts w:ascii="Times New Roman" w:hAnsi="Times New Roman" w:cs="Times New Roman"/>
                <w:bCs/>
                <w:sz w:val="24"/>
                <w:szCs w:val="24"/>
              </w:rPr>
              <w:t>Peter Oberacker (alternate)</w:t>
            </w:r>
          </w:p>
        </w:tc>
      </w:tr>
    </w:tbl>
    <w:p w14:paraId="56D07CF2" w14:textId="77777777" w:rsidR="0011528B" w:rsidRDefault="0011528B" w:rsidP="007F13CE">
      <w:pPr>
        <w:rPr>
          <w:rFonts w:ascii="Times New Roman" w:hAnsi="Times New Roman" w:cs="Times New Roman"/>
          <w:b/>
          <w:sz w:val="24"/>
          <w:szCs w:val="24"/>
        </w:rPr>
      </w:pPr>
    </w:p>
    <w:p w14:paraId="175641BC" w14:textId="77777777" w:rsidR="007F13CE" w:rsidRPr="007F13CE" w:rsidRDefault="007F13CE" w:rsidP="007F13CE">
      <w:pPr>
        <w:rPr>
          <w:rFonts w:ascii="Times New Roman" w:hAnsi="Times New Roman" w:cs="Times New Roman"/>
          <w:b/>
          <w:sz w:val="24"/>
          <w:szCs w:val="24"/>
        </w:rPr>
      </w:pPr>
      <w:r w:rsidRPr="007F13CE">
        <w:rPr>
          <w:rFonts w:ascii="Times New Roman" w:hAnsi="Times New Roman" w:cs="Times New Roman"/>
          <w:b/>
          <w:sz w:val="24"/>
          <w:szCs w:val="24"/>
        </w:rPr>
        <w:t>DISCUSSION:</w:t>
      </w:r>
    </w:p>
    <w:p w14:paraId="63247966" w14:textId="77777777" w:rsidR="007F13CE" w:rsidRPr="007F13CE" w:rsidRDefault="007F13CE" w:rsidP="007F13CE">
      <w:pPr>
        <w:rPr>
          <w:rFonts w:ascii="Times New Roman" w:hAnsi="Times New Roman" w:cs="Times New Roman"/>
          <w:sz w:val="24"/>
          <w:szCs w:val="24"/>
        </w:rPr>
      </w:pPr>
    </w:p>
    <w:p w14:paraId="2BFF4EC9" w14:textId="11995ECA" w:rsidR="00E1740E" w:rsidRDefault="00421091" w:rsidP="00DC6DCB">
      <w:pPr>
        <w:rPr>
          <w:rFonts w:ascii="Times New Roman" w:hAnsi="Times New Roman" w:cs="Times New Roman"/>
          <w:sz w:val="24"/>
          <w:szCs w:val="24"/>
        </w:rPr>
      </w:pPr>
      <w:r w:rsidRPr="002F1D86">
        <w:rPr>
          <w:rFonts w:ascii="Times New Roman" w:hAnsi="Times New Roman" w:cs="Times New Roman"/>
          <w:sz w:val="24"/>
          <w:szCs w:val="24"/>
        </w:rPr>
        <w:t xml:space="preserve">The meeting was called to order at </w:t>
      </w:r>
      <w:r w:rsidR="00DC6DCB">
        <w:rPr>
          <w:rFonts w:ascii="Times New Roman" w:hAnsi="Times New Roman" w:cs="Times New Roman"/>
          <w:sz w:val="24"/>
          <w:szCs w:val="24"/>
        </w:rPr>
        <w:t>2:0</w:t>
      </w:r>
      <w:r w:rsidR="00D95DD4">
        <w:rPr>
          <w:rFonts w:ascii="Times New Roman" w:hAnsi="Times New Roman" w:cs="Times New Roman"/>
          <w:sz w:val="24"/>
          <w:szCs w:val="24"/>
        </w:rPr>
        <w:t>5</w:t>
      </w:r>
      <w:r w:rsidR="007F13CE" w:rsidRPr="002F1D86">
        <w:rPr>
          <w:rFonts w:ascii="Times New Roman" w:hAnsi="Times New Roman" w:cs="Times New Roman"/>
          <w:sz w:val="24"/>
          <w:szCs w:val="24"/>
        </w:rPr>
        <w:t xml:space="preserve"> </w:t>
      </w:r>
      <w:r w:rsidR="002F1D86" w:rsidRPr="002F1D86">
        <w:rPr>
          <w:rFonts w:ascii="Times New Roman" w:hAnsi="Times New Roman" w:cs="Times New Roman"/>
          <w:sz w:val="24"/>
          <w:szCs w:val="24"/>
        </w:rPr>
        <w:t>p</w:t>
      </w:r>
      <w:r w:rsidRPr="002F1D86">
        <w:rPr>
          <w:rFonts w:ascii="Times New Roman" w:hAnsi="Times New Roman" w:cs="Times New Roman"/>
          <w:sz w:val="24"/>
          <w:szCs w:val="24"/>
        </w:rPr>
        <w:t xml:space="preserve">.m. </w:t>
      </w:r>
      <w:r w:rsidR="00E1740E">
        <w:rPr>
          <w:rFonts w:ascii="Times New Roman" w:hAnsi="Times New Roman" w:cs="Times New Roman"/>
          <w:sz w:val="24"/>
          <w:szCs w:val="24"/>
        </w:rPr>
        <w:t xml:space="preserve">by </w:t>
      </w:r>
      <w:r w:rsidRPr="002F1D86">
        <w:rPr>
          <w:rFonts w:ascii="Times New Roman" w:hAnsi="Times New Roman" w:cs="Times New Roman"/>
          <w:sz w:val="24"/>
          <w:szCs w:val="24"/>
        </w:rPr>
        <w:t>Assemblymem</w:t>
      </w:r>
      <w:r w:rsidR="00B24B48">
        <w:rPr>
          <w:rFonts w:ascii="Times New Roman" w:hAnsi="Times New Roman" w:cs="Times New Roman"/>
          <w:sz w:val="24"/>
          <w:szCs w:val="24"/>
        </w:rPr>
        <w:t>ber Gottfried and Senator Rivera</w:t>
      </w:r>
      <w:r w:rsidR="00E1740E">
        <w:rPr>
          <w:rFonts w:ascii="Times New Roman" w:hAnsi="Times New Roman" w:cs="Times New Roman"/>
          <w:sz w:val="24"/>
          <w:szCs w:val="24"/>
        </w:rPr>
        <w:t xml:space="preserve">. </w:t>
      </w:r>
    </w:p>
    <w:p w14:paraId="111208B9" w14:textId="77777777" w:rsidR="00E1740E" w:rsidRDefault="00E1740E" w:rsidP="00DC6DCB">
      <w:pPr>
        <w:rPr>
          <w:rFonts w:ascii="Times New Roman" w:hAnsi="Times New Roman" w:cs="Times New Roman"/>
          <w:sz w:val="24"/>
          <w:szCs w:val="24"/>
        </w:rPr>
      </w:pPr>
    </w:p>
    <w:p w14:paraId="28C9056B" w14:textId="505305C6" w:rsidR="00E1740E" w:rsidRDefault="00E1740E" w:rsidP="00DC6DCB">
      <w:pPr>
        <w:rPr>
          <w:rFonts w:ascii="Times New Roman" w:hAnsi="Times New Roman" w:cs="Times New Roman"/>
          <w:sz w:val="24"/>
          <w:szCs w:val="24"/>
        </w:rPr>
      </w:pPr>
      <w:r>
        <w:rPr>
          <w:rFonts w:ascii="Times New Roman" w:hAnsi="Times New Roman" w:cs="Times New Roman"/>
          <w:sz w:val="24"/>
          <w:szCs w:val="24"/>
        </w:rPr>
        <w:t>Assemblymember Gottfried and Senator Rivera introduced the members of the Assembly and Senate Subcommittees</w:t>
      </w:r>
      <w:r w:rsidR="0006742D">
        <w:rPr>
          <w:rFonts w:ascii="Times New Roman" w:hAnsi="Times New Roman" w:cs="Times New Roman"/>
          <w:sz w:val="24"/>
          <w:szCs w:val="24"/>
        </w:rPr>
        <w:t xml:space="preserve"> and appointed </w:t>
      </w:r>
      <w:r w:rsidR="005C4925">
        <w:rPr>
          <w:rFonts w:ascii="Times New Roman" w:hAnsi="Times New Roman" w:cs="Times New Roman"/>
          <w:sz w:val="24"/>
          <w:szCs w:val="24"/>
        </w:rPr>
        <w:t xml:space="preserve">the Assembly and Senate’s </w:t>
      </w:r>
      <w:r w:rsidR="008A5154">
        <w:rPr>
          <w:rFonts w:ascii="Times New Roman" w:hAnsi="Times New Roman" w:cs="Times New Roman"/>
          <w:sz w:val="24"/>
          <w:szCs w:val="24"/>
        </w:rPr>
        <w:t>recording secretaries</w:t>
      </w:r>
      <w:r>
        <w:rPr>
          <w:rFonts w:ascii="Times New Roman" w:hAnsi="Times New Roman" w:cs="Times New Roman"/>
          <w:sz w:val="24"/>
          <w:szCs w:val="24"/>
        </w:rPr>
        <w:t>.</w:t>
      </w:r>
    </w:p>
    <w:p w14:paraId="51F6478D" w14:textId="7023DE7C" w:rsidR="00E1740E" w:rsidRDefault="00E1740E" w:rsidP="00DC6DCB">
      <w:pPr>
        <w:rPr>
          <w:rFonts w:ascii="Times New Roman" w:hAnsi="Times New Roman" w:cs="Times New Roman"/>
          <w:sz w:val="24"/>
          <w:szCs w:val="24"/>
        </w:rPr>
      </w:pPr>
    </w:p>
    <w:p w14:paraId="09522F6D" w14:textId="6C4C4889" w:rsidR="002F1D86" w:rsidRDefault="00E1740E" w:rsidP="00DC6DCB">
      <w:pPr>
        <w:rPr>
          <w:rFonts w:ascii="Times New Roman" w:hAnsi="Times New Roman" w:cs="Times New Roman"/>
          <w:sz w:val="24"/>
          <w:szCs w:val="24"/>
        </w:rPr>
      </w:pPr>
      <w:r>
        <w:rPr>
          <w:rFonts w:ascii="Times New Roman" w:hAnsi="Times New Roman" w:cs="Times New Roman"/>
          <w:sz w:val="24"/>
          <w:szCs w:val="24"/>
        </w:rPr>
        <w:t xml:space="preserve">Assemblymember Gottfried made opening remarks, </w:t>
      </w:r>
      <w:r w:rsidR="00D04601">
        <w:rPr>
          <w:rFonts w:ascii="Times New Roman" w:hAnsi="Times New Roman" w:cs="Times New Roman"/>
          <w:sz w:val="24"/>
          <w:szCs w:val="24"/>
        </w:rPr>
        <w:t xml:space="preserve">stating that the Governor’s Executive budget was </w:t>
      </w:r>
      <w:r w:rsidR="006F5C2D">
        <w:rPr>
          <w:rFonts w:ascii="Times New Roman" w:hAnsi="Times New Roman" w:cs="Times New Roman"/>
          <w:sz w:val="24"/>
          <w:szCs w:val="24"/>
        </w:rPr>
        <w:t>the best he has seen as the Chair of the Assembly Health committee</w:t>
      </w:r>
      <w:r w:rsidR="00085EB7">
        <w:rPr>
          <w:rFonts w:ascii="Times New Roman" w:hAnsi="Times New Roman" w:cs="Times New Roman"/>
          <w:sz w:val="24"/>
          <w:szCs w:val="24"/>
        </w:rPr>
        <w:t xml:space="preserve"> with room to make it better</w:t>
      </w:r>
      <w:r w:rsidR="00D04601">
        <w:rPr>
          <w:rFonts w:ascii="Times New Roman" w:hAnsi="Times New Roman" w:cs="Times New Roman"/>
          <w:sz w:val="24"/>
          <w:szCs w:val="24"/>
        </w:rPr>
        <w:t>, highlighting that the Assembly accepted many of the Executive’s proposal</w:t>
      </w:r>
      <w:r w:rsidR="006F5C2D">
        <w:rPr>
          <w:rFonts w:ascii="Times New Roman" w:hAnsi="Times New Roman" w:cs="Times New Roman"/>
          <w:sz w:val="24"/>
          <w:szCs w:val="24"/>
        </w:rPr>
        <w:t xml:space="preserve">s </w:t>
      </w:r>
      <w:r w:rsidR="00C23A71">
        <w:rPr>
          <w:rFonts w:ascii="Times New Roman" w:hAnsi="Times New Roman" w:cs="Times New Roman"/>
          <w:sz w:val="24"/>
          <w:szCs w:val="24"/>
        </w:rPr>
        <w:t>while proposing additional parts</w:t>
      </w:r>
      <w:r w:rsidR="00526DD6">
        <w:rPr>
          <w:rFonts w:ascii="Times New Roman" w:hAnsi="Times New Roman" w:cs="Times New Roman"/>
          <w:sz w:val="24"/>
          <w:szCs w:val="24"/>
        </w:rPr>
        <w:t xml:space="preserve"> that could improve it. The Assemblymember </w:t>
      </w:r>
      <w:r w:rsidR="00D04601">
        <w:rPr>
          <w:rFonts w:ascii="Times New Roman" w:hAnsi="Times New Roman" w:cs="Times New Roman"/>
          <w:sz w:val="24"/>
          <w:szCs w:val="24"/>
        </w:rPr>
        <w:t xml:space="preserve">stated that he was hopeful </w:t>
      </w:r>
      <w:r w:rsidR="005C4925">
        <w:rPr>
          <w:rFonts w:ascii="Times New Roman" w:hAnsi="Times New Roman" w:cs="Times New Roman"/>
          <w:sz w:val="24"/>
          <w:szCs w:val="24"/>
        </w:rPr>
        <w:t>that the</w:t>
      </w:r>
      <w:r w:rsidR="00D04601">
        <w:rPr>
          <w:rFonts w:ascii="Times New Roman" w:hAnsi="Times New Roman" w:cs="Times New Roman"/>
          <w:sz w:val="24"/>
          <w:szCs w:val="24"/>
        </w:rPr>
        <w:t xml:space="preserve"> Assembly and Senate </w:t>
      </w:r>
      <w:r w:rsidR="005C4925">
        <w:rPr>
          <w:rFonts w:ascii="Times New Roman" w:hAnsi="Times New Roman" w:cs="Times New Roman"/>
          <w:sz w:val="24"/>
          <w:szCs w:val="24"/>
        </w:rPr>
        <w:t>could</w:t>
      </w:r>
      <w:r w:rsidR="00D04601">
        <w:rPr>
          <w:rFonts w:ascii="Times New Roman" w:hAnsi="Times New Roman" w:cs="Times New Roman"/>
          <w:sz w:val="24"/>
          <w:szCs w:val="24"/>
        </w:rPr>
        <w:t xml:space="preserve"> </w:t>
      </w:r>
      <w:r w:rsidR="008D2B57">
        <w:rPr>
          <w:rFonts w:ascii="Times New Roman" w:hAnsi="Times New Roman" w:cs="Times New Roman"/>
          <w:sz w:val="24"/>
          <w:szCs w:val="24"/>
        </w:rPr>
        <w:t xml:space="preserve">work toward agreements to </w:t>
      </w:r>
      <w:r w:rsidR="00D04601">
        <w:rPr>
          <w:rFonts w:ascii="Times New Roman" w:hAnsi="Times New Roman" w:cs="Times New Roman"/>
          <w:sz w:val="24"/>
          <w:szCs w:val="24"/>
        </w:rPr>
        <w:t xml:space="preserve">move the budget </w:t>
      </w:r>
      <w:r w:rsidR="00085EB7">
        <w:rPr>
          <w:rFonts w:ascii="Times New Roman" w:hAnsi="Times New Roman" w:cs="Times New Roman"/>
          <w:sz w:val="24"/>
          <w:szCs w:val="24"/>
        </w:rPr>
        <w:t>closure to</w:t>
      </w:r>
      <w:r w:rsidR="00D04601">
        <w:rPr>
          <w:rFonts w:ascii="Times New Roman" w:hAnsi="Times New Roman" w:cs="Times New Roman"/>
          <w:sz w:val="24"/>
          <w:szCs w:val="24"/>
        </w:rPr>
        <w:t xml:space="preserve"> perfect</w:t>
      </w:r>
      <w:r w:rsidR="00085EB7">
        <w:rPr>
          <w:rFonts w:ascii="Times New Roman" w:hAnsi="Times New Roman" w:cs="Times New Roman"/>
          <w:sz w:val="24"/>
          <w:szCs w:val="24"/>
        </w:rPr>
        <w:t>ion</w:t>
      </w:r>
      <w:r w:rsidR="00D04601">
        <w:rPr>
          <w:rFonts w:ascii="Times New Roman" w:hAnsi="Times New Roman" w:cs="Times New Roman"/>
          <w:sz w:val="24"/>
          <w:szCs w:val="24"/>
        </w:rPr>
        <w:t xml:space="preserve">.  </w:t>
      </w:r>
    </w:p>
    <w:p w14:paraId="256FD1C0" w14:textId="4DCE7224" w:rsidR="0006742D" w:rsidRDefault="0006742D" w:rsidP="00DC6DCB">
      <w:pPr>
        <w:rPr>
          <w:rFonts w:ascii="Times New Roman" w:hAnsi="Times New Roman" w:cs="Times New Roman"/>
          <w:sz w:val="24"/>
          <w:szCs w:val="24"/>
        </w:rPr>
      </w:pPr>
    </w:p>
    <w:p w14:paraId="03FD9C2F" w14:textId="1DCDC8B3" w:rsidR="0006742D" w:rsidRDefault="0006742D" w:rsidP="00DC6DCB">
      <w:pPr>
        <w:rPr>
          <w:rFonts w:ascii="Times New Roman" w:hAnsi="Times New Roman" w:cs="Times New Roman"/>
          <w:sz w:val="24"/>
          <w:szCs w:val="24"/>
        </w:rPr>
      </w:pPr>
      <w:r>
        <w:rPr>
          <w:rFonts w:ascii="Times New Roman" w:hAnsi="Times New Roman" w:cs="Times New Roman"/>
          <w:sz w:val="24"/>
          <w:szCs w:val="24"/>
        </w:rPr>
        <w:t>Senator Rivera made opening remarks</w:t>
      </w:r>
      <w:r w:rsidR="00D04601">
        <w:rPr>
          <w:rFonts w:ascii="Times New Roman" w:hAnsi="Times New Roman" w:cs="Times New Roman"/>
          <w:sz w:val="24"/>
          <w:szCs w:val="24"/>
        </w:rPr>
        <w:t xml:space="preserve"> recalling that the last decade of </w:t>
      </w:r>
      <w:r w:rsidR="008D2B57">
        <w:rPr>
          <w:rFonts w:ascii="Times New Roman" w:hAnsi="Times New Roman" w:cs="Times New Roman"/>
          <w:sz w:val="24"/>
          <w:szCs w:val="24"/>
        </w:rPr>
        <w:t xml:space="preserve">budgets related to </w:t>
      </w:r>
      <w:r w:rsidR="00D04601">
        <w:rPr>
          <w:rFonts w:ascii="Times New Roman" w:hAnsi="Times New Roman" w:cs="Times New Roman"/>
          <w:sz w:val="24"/>
          <w:szCs w:val="24"/>
        </w:rPr>
        <w:t>health, mental health, and individuals with development disabilities faced disinvestment and the Executive Budget did a good job of heading in the right direction with long-term investments in health care across the state</w:t>
      </w:r>
      <w:r w:rsidR="008D2B57">
        <w:rPr>
          <w:rFonts w:ascii="Times New Roman" w:hAnsi="Times New Roman" w:cs="Times New Roman"/>
          <w:sz w:val="24"/>
          <w:szCs w:val="24"/>
        </w:rPr>
        <w:t>. Senator River</w:t>
      </w:r>
      <w:r w:rsidR="00DE3D6C">
        <w:rPr>
          <w:rFonts w:ascii="Times New Roman" w:hAnsi="Times New Roman" w:cs="Times New Roman"/>
          <w:sz w:val="24"/>
          <w:szCs w:val="24"/>
        </w:rPr>
        <w:t>a</w:t>
      </w:r>
      <w:r w:rsidR="008D2B57">
        <w:rPr>
          <w:rFonts w:ascii="Times New Roman" w:hAnsi="Times New Roman" w:cs="Times New Roman"/>
          <w:sz w:val="24"/>
          <w:szCs w:val="24"/>
        </w:rPr>
        <w:t xml:space="preserve"> then expressed the</w:t>
      </w:r>
      <w:r w:rsidR="00D04601">
        <w:rPr>
          <w:rFonts w:ascii="Times New Roman" w:hAnsi="Times New Roman" w:cs="Times New Roman"/>
          <w:sz w:val="24"/>
          <w:szCs w:val="24"/>
        </w:rPr>
        <w:t xml:space="preserve"> belief that the Senate will be able to move in the right direction while working with the Assembly and Executive.  </w:t>
      </w:r>
    </w:p>
    <w:p w14:paraId="20CBFABE" w14:textId="7D80B088" w:rsidR="002F1D86" w:rsidRDefault="002F1D86" w:rsidP="0006742D">
      <w:pPr>
        <w:jc w:val="both"/>
        <w:rPr>
          <w:rFonts w:ascii="Times New Roman" w:hAnsi="Times New Roman" w:cs="Times New Roman"/>
          <w:sz w:val="24"/>
          <w:szCs w:val="24"/>
        </w:rPr>
      </w:pPr>
    </w:p>
    <w:p w14:paraId="4D014E50" w14:textId="077B0197" w:rsidR="0006742D" w:rsidRDefault="00D04601" w:rsidP="0006742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Senator Gallivan </w:t>
      </w:r>
      <w:r w:rsidR="005C4925">
        <w:rPr>
          <w:rFonts w:ascii="Times New Roman" w:hAnsi="Times New Roman" w:cs="Times New Roman"/>
          <w:sz w:val="24"/>
          <w:szCs w:val="24"/>
        </w:rPr>
        <w:t xml:space="preserve">discussed the Senate Minority Council’s concerns over the Assembly and Senate’s proposals to repeal the Medicaid Global Cap and nursing home requirements related to revenue and direct care hours. Senator Gallivan </w:t>
      </w:r>
      <w:r w:rsidR="008D2B57">
        <w:rPr>
          <w:rFonts w:ascii="Times New Roman" w:hAnsi="Times New Roman" w:cs="Times New Roman"/>
          <w:sz w:val="24"/>
          <w:szCs w:val="24"/>
        </w:rPr>
        <w:t>then</w:t>
      </w:r>
      <w:r w:rsidR="005C4925">
        <w:rPr>
          <w:rFonts w:ascii="Times New Roman" w:hAnsi="Times New Roman" w:cs="Times New Roman"/>
          <w:sz w:val="24"/>
          <w:szCs w:val="24"/>
        </w:rPr>
        <w:t xml:space="preserve"> highlighted the proposals </w:t>
      </w:r>
      <w:r w:rsidR="008D2B57">
        <w:rPr>
          <w:rFonts w:ascii="Times New Roman" w:hAnsi="Times New Roman" w:cs="Times New Roman"/>
          <w:sz w:val="24"/>
          <w:szCs w:val="24"/>
        </w:rPr>
        <w:t xml:space="preserve">which </w:t>
      </w:r>
      <w:r w:rsidR="005C4925">
        <w:rPr>
          <w:rFonts w:ascii="Times New Roman" w:hAnsi="Times New Roman" w:cs="Times New Roman"/>
          <w:sz w:val="24"/>
          <w:szCs w:val="24"/>
        </w:rPr>
        <w:t xml:space="preserve">the Senate Minority Council was pleased to see related to rejecting the Executive’s proposal to competitively procure Medicaid Long Term Care Plans, changes to medical malpractice insurance, and </w:t>
      </w:r>
      <w:r w:rsidR="00C45005">
        <w:rPr>
          <w:rFonts w:ascii="Times New Roman" w:hAnsi="Times New Roman" w:cs="Times New Roman"/>
          <w:sz w:val="24"/>
          <w:szCs w:val="24"/>
        </w:rPr>
        <w:t xml:space="preserve">eliminating </w:t>
      </w:r>
      <w:r w:rsidR="005C4925">
        <w:rPr>
          <w:rFonts w:ascii="Times New Roman" w:hAnsi="Times New Roman" w:cs="Times New Roman"/>
          <w:sz w:val="24"/>
          <w:szCs w:val="24"/>
        </w:rPr>
        <w:t>prescriber prevails a</w:t>
      </w:r>
      <w:r w:rsidR="008D2B57">
        <w:rPr>
          <w:rFonts w:ascii="Times New Roman" w:hAnsi="Times New Roman" w:cs="Times New Roman"/>
          <w:sz w:val="24"/>
          <w:szCs w:val="24"/>
        </w:rPr>
        <w:t>s well as</w:t>
      </w:r>
      <w:r w:rsidR="005C4925">
        <w:rPr>
          <w:rFonts w:ascii="Times New Roman" w:hAnsi="Times New Roman" w:cs="Times New Roman"/>
          <w:sz w:val="24"/>
          <w:szCs w:val="24"/>
        </w:rPr>
        <w:t xml:space="preserve"> accepting healthcare workforce initiatives and the infusion of funding for safety-net and distressed hospitals</w:t>
      </w:r>
      <w:r w:rsidR="00C45005">
        <w:rPr>
          <w:rFonts w:ascii="Times New Roman" w:hAnsi="Times New Roman" w:cs="Times New Roman"/>
          <w:sz w:val="24"/>
          <w:szCs w:val="24"/>
        </w:rPr>
        <w:t>. The Senator closed by expressing</w:t>
      </w:r>
      <w:r w:rsidR="005C4925">
        <w:rPr>
          <w:rFonts w:ascii="Times New Roman" w:hAnsi="Times New Roman" w:cs="Times New Roman"/>
          <w:sz w:val="24"/>
          <w:szCs w:val="24"/>
        </w:rPr>
        <w:t xml:space="preserve"> a willingness to work with the Executive, Assembly, and Senate to create a complete</w:t>
      </w:r>
      <w:r w:rsidR="008D2B57">
        <w:rPr>
          <w:rFonts w:ascii="Times New Roman" w:hAnsi="Times New Roman" w:cs="Times New Roman"/>
          <w:sz w:val="24"/>
          <w:szCs w:val="24"/>
        </w:rPr>
        <w:t xml:space="preserve"> </w:t>
      </w:r>
      <w:r w:rsidR="005C4925">
        <w:rPr>
          <w:rFonts w:ascii="Times New Roman" w:hAnsi="Times New Roman" w:cs="Times New Roman"/>
          <w:sz w:val="24"/>
          <w:szCs w:val="24"/>
        </w:rPr>
        <w:t xml:space="preserve">budget. </w:t>
      </w:r>
    </w:p>
    <w:p w14:paraId="021D6654" w14:textId="3CEB5452" w:rsidR="005C4925" w:rsidRDefault="005C4925" w:rsidP="0006742D">
      <w:pPr>
        <w:jc w:val="both"/>
        <w:rPr>
          <w:rFonts w:ascii="Times New Roman" w:hAnsi="Times New Roman" w:cs="Times New Roman"/>
          <w:sz w:val="24"/>
          <w:szCs w:val="24"/>
        </w:rPr>
      </w:pPr>
    </w:p>
    <w:p w14:paraId="2B0EA349" w14:textId="5A1C8E92" w:rsidR="005C4925" w:rsidRDefault="005C4925" w:rsidP="0006742D">
      <w:pPr>
        <w:jc w:val="both"/>
        <w:rPr>
          <w:rFonts w:ascii="Times New Roman" w:hAnsi="Times New Roman" w:cs="Times New Roman"/>
          <w:sz w:val="24"/>
          <w:szCs w:val="24"/>
        </w:rPr>
      </w:pPr>
      <w:r>
        <w:rPr>
          <w:rFonts w:ascii="Times New Roman" w:hAnsi="Times New Roman" w:cs="Times New Roman"/>
          <w:sz w:val="24"/>
          <w:szCs w:val="24"/>
        </w:rPr>
        <w:t xml:space="preserve">Assemblymember Byrne </w:t>
      </w:r>
      <w:r w:rsidR="008D2B57">
        <w:rPr>
          <w:rFonts w:ascii="Times New Roman" w:hAnsi="Times New Roman" w:cs="Times New Roman"/>
          <w:sz w:val="24"/>
          <w:szCs w:val="24"/>
        </w:rPr>
        <w:t>voiced</w:t>
      </w:r>
      <w:r>
        <w:rPr>
          <w:rFonts w:ascii="Times New Roman" w:hAnsi="Times New Roman" w:cs="Times New Roman"/>
          <w:sz w:val="24"/>
          <w:szCs w:val="24"/>
        </w:rPr>
        <w:t xml:space="preserve"> concerns over repealing the Medicaid Global Cap, the Assembly One House proposal to allow individuals to access the Essential Plan regardless of immigration status, and supporting distressed and safety net hospitals </w:t>
      </w:r>
      <w:r w:rsidR="00C45005">
        <w:rPr>
          <w:rFonts w:ascii="Times New Roman" w:hAnsi="Times New Roman" w:cs="Times New Roman"/>
          <w:sz w:val="24"/>
          <w:szCs w:val="24"/>
        </w:rPr>
        <w:t xml:space="preserve">by </w:t>
      </w:r>
      <w:r>
        <w:rPr>
          <w:rFonts w:ascii="Times New Roman" w:hAnsi="Times New Roman" w:cs="Times New Roman"/>
          <w:sz w:val="24"/>
          <w:szCs w:val="24"/>
        </w:rPr>
        <w:t xml:space="preserve">using the county government tax intercept. Assemblymember Byrne </w:t>
      </w:r>
      <w:r w:rsidR="008D2B57">
        <w:rPr>
          <w:rFonts w:ascii="Times New Roman" w:hAnsi="Times New Roman" w:cs="Times New Roman"/>
          <w:sz w:val="24"/>
          <w:szCs w:val="24"/>
        </w:rPr>
        <w:t xml:space="preserve">expressed his approval of </w:t>
      </w:r>
      <w:r>
        <w:rPr>
          <w:rFonts w:ascii="Times New Roman" w:hAnsi="Times New Roman" w:cs="Times New Roman"/>
          <w:sz w:val="24"/>
          <w:szCs w:val="24"/>
        </w:rPr>
        <w:t>health care workforce initiatives in nursing ho</w:t>
      </w:r>
      <w:r w:rsidR="008D2B57">
        <w:rPr>
          <w:rFonts w:ascii="Times New Roman" w:hAnsi="Times New Roman" w:cs="Times New Roman"/>
          <w:sz w:val="24"/>
          <w:szCs w:val="24"/>
        </w:rPr>
        <w:t>mes</w:t>
      </w:r>
      <w:r>
        <w:rPr>
          <w:rFonts w:ascii="Times New Roman" w:hAnsi="Times New Roman" w:cs="Times New Roman"/>
          <w:sz w:val="24"/>
          <w:szCs w:val="24"/>
        </w:rPr>
        <w:t xml:space="preserve"> and adult care facilities, omitting the Executive proposal to eliminate prescriber prevails and changes to </w:t>
      </w:r>
      <w:r w:rsidR="008D2B57">
        <w:rPr>
          <w:rFonts w:ascii="Times New Roman" w:hAnsi="Times New Roman" w:cs="Times New Roman"/>
          <w:sz w:val="24"/>
          <w:szCs w:val="24"/>
        </w:rPr>
        <w:t xml:space="preserve">the </w:t>
      </w:r>
      <w:r>
        <w:rPr>
          <w:rFonts w:ascii="Times New Roman" w:hAnsi="Times New Roman" w:cs="Times New Roman"/>
          <w:sz w:val="24"/>
          <w:szCs w:val="24"/>
        </w:rPr>
        <w:t>medical malpractice insurance</w:t>
      </w:r>
      <w:r w:rsidR="008D2B57">
        <w:rPr>
          <w:rFonts w:ascii="Times New Roman" w:hAnsi="Times New Roman" w:cs="Times New Roman"/>
          <w:sz w:val="24"/>
          <w:szCs w:val="24"/>
        </w:rPr>
        <w:t xml:space="preserve"> policy</w:t>
      </w:r>
      <w:r>
        <w:rPr>
          <w:rFonts w:ascii="Times New Roman" w:hAnsi="Times New Roman" w:cs="Times New Roman"/>
          <w:sz w:val="24"/>
          <w:szCs w:val="24"/>
        </w:rPr>
        <w:t>, and re-establishing the adult fibrosis program while expressing a want to include funding</w:t>
      </w:r>
      <w:r w:rsidR="00C45005">
        <w:rPr>
          <w:rFonts w:ascii="Times New Roman" w:hAnsi="Times New Roman" w:cs="Times New Roman"/>
          <w:sz w:val="24"/>
          <w:szCs w:val="24"/>
        </w:rPr>
        <w:t xml:space="preserve"> in the final budget</w:t>
      </w:r>
      <w:r>
        <w:rPr>
          <w:rFonts w:ascii="Times New Roman" w:hAnsi="Times New Roman" w:cs="Times New Roman"/>
          <w:sz w:val="24"/>
          <w:szCs w:val="24"/>
        </w:rPr>
        <w:t xml:space="preserve"> for a</w:t>
      </w:r>
      <w:r w:rsidR="00E62F5B">
        <w:rPr>
          <w:rFonts w:ascii="Times New Roman" w:hAnsi="Times New Roman" w:cs="Times New Roman"/>
          <w:sz w:val="24"/>
          <w:szCs w:val="24"/>
        </w:rPr>
        <w:t xml:space="preserve"> thorough</w:t>
      </w:r>
      <w:r>
        <w:rPr>
          <w:rFonts w:ascii="Times New Roman" w:hAnsi="Times New Roman" w:cs="Times New Roman"/>
          <w:sz w:val="24"/>
          <w:szCs w:val="24"/>
        </w:rPr>
        <w:t xml:space="preserve"> review of New York State’s pandemic response. </w:t>
      </w:r>
    </w:p>
    <w:p w14:paraId="60499218" w14:textId="77777777" w:rsidR="00E77357" w:rsidRPr="00A60798" w:rsidRDefault="00E77357" w:rsidP="00A60798">
      <w:pPr>
        <w:rPr>
          <w:rFonts w:ascii="Times New Roman" w:hAnsi="Times New Roman" w:cs="Times New Roman"/>
          <w:sz w:val="24"/>
          <w:szCs w:val="24"/>
        </w:rPr>
      </w:pPr>
    </w:p>
    <w:p w14:paraId="01768926" w14:textId="66083275" w:rsidR="00E77357" w:rsidRDefault="00E77357" w:rsidP="00DC6DCB">
      <w:pPr>
        <w:jc w:val="both"/>
        <w:rPr>
          <w:rFonts w:ascii="Times New Roman" w:hAnsi="Times New Roman" w:cs="Times New Roman"/>
          <w:sz w:val="24"/>
          <w:szCs w:val="24"/>
        </w:rPr>
      </w:pPr>
      <w:r>
        <w:rPr>
          <w:rFonts w:ascii="Times New Roman" w:hAnsi="Times New Roman" w:cs="Times New Roman"/>
          <w:sz w:val="24"/>
          <w:szCs w:val="24"/>
        </w:rPr>
        <w:t>The Conference Committee concludes its work at</w:t>
      </w:r>
      <w:r w:rsidR="000C46B6">
        <w:rPr>
          <w:rFonts w:ascii="Times New Roman" w:hAnsi="Times New Roman" w:cs="Times New Roman"/>
          <w:sz w:val="24"/>
          <w:szCs w:val="24"/>
        </w:rPr>
        <w:t xml:space="preserve"> 2:18 </w:t>
      </w:r>
      <w:r w:rsidR="0006742D">
        <w:rPr>
          <w:rFonts w:ascii="Times New Roman" w:hAnsi="Times New Roman" w:cs="Times New Roman"/>
          <w:sz w:val="24"/>
          <w:szCs w:val="24"/>
        </w:rPr>
        <w:t>p.m.</w:t>
      </w:r>
    </w:p>
    <w:p w14:paraId="3B7835E5" w14:textId="77777777" w:rsidR="00E77357" w:rsidRPr="00EA1308" w:rsidRDefault="00E77357" w:rsidP="00E77357">
      <w:pPr>
        <w:jc w:val="both"/>
        <w:rPr>
          <w:rFonts w:ascii="Times New Roman" w:hAnsi="Times New Roman" w:cs="Times New Roman"/>
          <w:sz w:val="24"/>
          <w:szCs w:val="24"/>
        </w:rPr>
      </w:pPr>
    </w:p>
    <w:p w14:paraId="0DB869CA" w14:textId="30036B09" w:rsidR="007F13CE" w:rsidRPr="007F13CE" w:rsidRDefault="00E30BD8" w:rsidP="00E30BD8">
      <w:pPr>
        <w:rPr>
          <w:rFonts w:ascii="Times New Roman" w:hAnsi="Times New Roman" w:cs="Times New Roman"/>
          <w:sz w:val="24"/>
          <w:szCs w:val="24"/>
        </w:rPr>
      </w:pPr>
      <w:r w:rsidRPr="007F13CE">
        <w:rPr>
          <w:rFonts w:ascii="Times New Roman" w:hAnsi="Times New Roman" w:cs="Times New Roman"/>
          <w:b/>
          <w:sz w:val="24"/>
          <w:szCs w:val="24"/>
        </w:rPr>
        <w:t>Recording Secretary</w:t>
      </w:r>
      <w:r w:rsidR="007F13CE" w:rsidRPr="007F13CE">
        <w:rPr>
          <w:rFonts w:ascii="Times New Roman" w:hAnsi="Times New Roman" w:cs="Times New Roman"/>
          <w:b/>
          <w:sz w:val="24"/>
          <w:szCs w:val="24"/>
        </w:rPr>
        <w:t xml:space="preserve">: </w:t>
      </w:r>
      <w:r w:rsidR="00DC6DCB">
        <w:rPr>
          <w:rFonts w:ascii="Times New Roman" w:hAnsi="Times New Roman" w:cs="Times New Roman"/>
          <w:sz w:val="24"/>
          <w:szCs w:val="24"/>
        </w:rPr>
        <w:t>Steven Methe</w:t>
      </w:r>
      <w:r w:rsidR="00E77357">
        <w:rPr>
          <w:rFonts w:ascii="Times New Roman" w:hAnsi="Times New Roman" w:cs="Times New Roman"/>
          <w:sz w:val="24"/>
          <w:szCs w:val="24"/>
        </w:rPr>
        <w:t>,</w:t>
      </w:r>
      <w:r w:rsidR="007F13CE" w:rsidRPr="007F13CE">
        <w:rPr>
          <w:rFonts w:ascii="Times New Roman" w:hAnsi="Times New Roman" w:cs="Times New Roman"/>
          <w:sz w:val="24"/>
          <w:szCs w:val="24"/>
        </w:rPr>
        <w:t xml:space="preserve"> </w:t>
      </w:r>
      <w:r w:rsidRPr="00E30BD8">
        <w:rPr>
          <w:rFonts w:ascii="Times New Roman" w:hAnsi="Times New Roman" w:cs="Times New Roman"/>
          <w:sz w:val="24"/>
          <w:szCs w:val="24"/>
        </w:rPr>
        <w:t>Program and Counsel</w:t>
      </w:r>
    </w:p>
    <w:p w14:paraId="0E5FFE6D" w14:textId="2DAE59C5" w:rsidR="001E4AB3" w:rsidRPr="001E4AB3" w:rsidRDefault="001E4AB3" w:rsidP="00D31DA0">
      <w:pPr>
        <w:rPr>
          <w:rFonts w:ascii="Times New Roman" w:hAnsi="Times New Roman" w:cs="Times New Roman"/>
          <w:sz w:val="24"/>
          <w:szCs w:val="24"/>
        </w:rPr>
      </w:pPr>
      <w:bookmarkStart w:id="0" w:name="_Hlk98246697"/>
      <w:r w:rsidRPr="001E4AB3">
        <w:rPr>
          <w:rFonts w:ascii="Times New Roman" w:hAnsi="Times New Roman" w:cs="Times New Roman"/>
          <w:sz w:val="24"/>
          <w:szCs w:val="24"/>
        </w:rPr>
        <w:t xml:space="preserve"> </w:t>
      </w:r>
      <w:bookmarkEnd w:id="0"/>
    </w:p>
    <w:sectPr w:rsidR="001E4AB3" w:rsidRPr="001E4AB3" w:rsidSect="00611A83">
      <w:pgSz w:w="12240" w:h="15840" w:code="1"/>
      <w:pgMar w:top="1440" w:right="1440" w:bottom="1440" w:left="1440" w:header="720" w:footer="216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23FD"/>
    <w:multiLevelType w:val="hybridMultilevel"/>
    <w:tmpl w:val="9C667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80FDD"/>
    <w:multiLevelType w:val="hybridMultilevel"/>
    <w:tmpl w:val="3C46BF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CE"/>
    <w:rsid w:val="0006742D"/>
    <w:rsid w:val="00085EB7"/>
    <w:rsid w:val="000A3CAC"/>
    <w:rsid w:val="000C46B6"/>
    <w:rsid w:val="000D5DC2"/>
    <w:rsid w:val="000E39C8"/>
    <w:rsid w:val="0011528B"/>
    <w:rsid w:val="00164DEB"/>
    <w:rsid w:val="00182F16"/>
    <w:rsid w:val="001E4AB3"/>
    <w:rsid w:val="0020736A"/>
    <w:rsid w:val="002159F3"/>
    <w:rsid w:val="00296CEF"/>
    <w:rsid w:val="002A359E"/>
    <w:rsid w:val="002F1D86"/>
    <w:rsid w:val="00307BB6"/>
    <w:rsid w:val="003A5A42"/>
    <w:rsid w:val="00421091"/>
    <w:rsid w:val="0042125C"/>
    <w:rsid w:val="00431993"/>
    <w:rsid w:val="004821AA"/>
    <w:rsid w:val="00495A7F"/>
    <w:rsid w:val="004F3717"/>
    <w:rsid w:val="00526DD6"/>
    <w:rsid w:val="00542D3C"/>
    <w:rsid w:val="00592B2F"/>
    <w:rsid w:val="005A18E7"/>
    <w:rsid w:val="005C4925"/>
    <w:rsid w:val="006374EE"/>
    <w:rsid w:val="0066537E"/>
    <w:rsid w:val="00666A68"/>
    <w:rsid w:val="006A293E"/>
    <w:rsid w:val="006F5C2D"/>
    <w:rsid w:val="00741EA6"/>
    <w:rsid w:val="00754E1A"/>
    <w:rsid w:val="007938A4"/>
    <w:rsid w:val="007F13CE"/>
    <w:rsid w:val="00853D0C"/>
    <w:rsid w:val="008A255F"/>
    <w:rsid w:val="008A5154"/>
    <w:rsid w:val="008C7D5D"/>
    <w:rsid w:val="008D2B57"/>
    <w:rsid w:val="00A34CF8"/>
    <w:rsid w:val="00A60798"/>
    <w:rsid w:val="00A6537E"/>
    <w:rsid w:val="00A9489A"/>
    <w:rsid w:val="00AC3378"/>
    <w:rsid w:val="00AF1E02"/>
    <w:rsid w:val="00B24B48"/>
    <w:rsid w:val="00B610FB"/>
    <w:rsid w:val="00BE114A"/>
    <w:rsid w:val="00C23A71"/>
    <w:rsid w:val="00C45005"/>
    <w:rsid w:val="00C85BC7"/>
    <w:rsid w:val="00D04601"/>
    <w:rsid w:val="00D31DA0"/>
    <w:rsid w:val="00D6672D"/>
    <w:rsid w:val="00D95DD4"/>
    <w:rsid w:val="00DC6DCB"/>
    <w:rsid w:val="00DE10F9"/>
    <w:rsid w:val="00DE3212"/>
    <w:rsid w:val="00DE3D6C"/>
    <w:rsid w:val="00E1740E"/>
    <w:rsid w:val="00E30BD8"/>
    <w:rsid w:val="00E62F5B"/>
    <w:rsid w:val="00E77357"/>
    <w:rsid w:val="00EA1308"/>
    <w:rsid w:val="00EA6237"/>
    <w:rsid w:val="00F14D3F"/>
    <w:rsid w:val="00F412D8"/>
    <w:rsid w:val="00F940E0"/>
    <w:rsid w:val="00FA5162"/>
    <w:rsid w:val="00FC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7AF2"/>
  <w15:docId w15:val="{AE4E12DB-576C-4BD2-9630-CA1D658E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7D5D"/>
    <w:rPr>
      <w:rFonts w:ascii="Tahoma" w:hAnsi="Tahoma" w:cs="Tahoma"/>
      <w:sz w:val="16"/>
      <w:szCs w:val="16"/>
    </w:rPr>
  </w:style>
  <w:style w:type="character" w:customStyle="1" w:styleId="BalloonTextChar">
    <w:name w:val="Balloon Text Char"/>
    <w:basedOn w:val="DefaultParagraphFont"/>
    <w:link w:val="BalloonText"/>
    <w:uiPriority w:val="99"/>
    <w:semiHidden/>
    <w:rsid w:val="008C7D5D"/>
    <w:rPr>
      <w:rFonts w:ascii="Tahoma" w:hAnsi="Tahoma" w:cs="Tahoma"/>
      <w:sz w:val="16"/>
      <w:szCs w:val="16"/>
    </w:rPr>
  </w:style>
  <w:style w:type="paragraph" w:styleId="ListParagraph">
    <w:name w:val="List Paragraph"/>
    <w:basedOn w:val="Normal"/>
    <w:uiPriority w:val="34"/>
    <w:qFormat/>
    <w:rsid w:val="00AF1E02"/>
    <w:pPr>
      <w:ind w:left="720"/>
      <w:contextualSpacing/>
    </w:pPr>
  </w:style>
  <w:style w:type="character" w:styleId="CommentReference">
    <w:name w:val="annotation reference"/>
    <w:basedOn w:val="DefaultParagraphFont"/>
    <w:uiPriority w:val="99"/>
    <w:semiHidden/>
    <w:unhideWhenUsed/>
    <w:rsid w:val="00307BB6"/>
    <w:rPr>
      <w:sz w:val="16"/>
      <w:szCs w:val="16"/>
    </w:rPr>
  </w:style>
  <w:style w:type="paragraph" w:styleId="CommentText">
    <w:name w:val="annotation text"/>
    <w:basedOn w:val="Normal"/>
    <w:link w:val="CommentTextChar"/>
    <w:uiPriority w:val="99"/>
    <w:semiHidden/>
    <w:unhideWhenUsed/>
    <w:rsid w:val="00307BB6"/>
    <w:rPr>
      <w:sz w:val="20"/>
      <w:szCs w:val="20"/>
    </w:rPr>
  </w:style>
  <w:style w:type="character" w:customStyle="1" w:styleId="CommentTextChar">
    <w:name w:val="Comment Text Char"/>
    <w:basedOn w:val="DefaultParagraphFont"/>
    <w:link w:val="CommentText"/>
    <w:uiPriority w:val="99"/>
    <w:semiHidden/>
    <w:rsid w:val="00307BB6"/>
    <w:rPr>
      <w:sz w:val="20"/>
      <w:szCs w:val="20"/>
    </w:rPr>
  </w:style>
  <w:style w:type="paragraph" w:styleId="CommentSubject">
    <w:name w:val="annotation subject"/>
    <w:basedOn w:val="CommentText"/>
    <w:next w:val="CommentText"/>
    <w:link w:val="CommentSubjectChar"/>
    <w:uiPriority w:val="99"/>
    <w:semiHidden/>
    <w:unhideWhenUsed/>
    <w:rsid w:val="00307BB6"/>
    <w:rPr>
      <w:b/>
      <w:bCs/>
    </w:rPr>
  </w:style>
  <w:style w:type="character" w:customStyle="1" w:styleId="CommentSubjectChar">
    <w:name w:val="Comment Subject Char"/>
    <w:basedOn w:val="CommentTextChar"/>
    <w:link w:val="CommentSubject"/>
    <w:uiPriority w:val="99"/>
    <w:semiHidden/>
    <w:rsid w:val="00307B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741D-724D-489C-8F72-42C1FB08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New York State Assembly</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Christina Zola</cp:lastModifiedBy>
  <cp:revision>2</cp:revision>
  <cp:lastPrinted>2019-03-14T14:39:00Z</cp:lastPrinted>
  <dcterms:created xsi:type="dcterms:W3CDTF">2022-04-13T17:40:00Z</dcterms:created>
  <dcterms:modified xsi:type="dcterms:W3CDTF">2022-04-13T17:40:00Z</dcterms:modified>
</cp:coreProperties>
</file>